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651" w:rsidRPr="00C10AB2" w:rsidRDefault="00270651" w:rsidP="00270651">
      <w:pPr>
        <w:bidi/>
        <w:jc w:val="center"/>
        <w:rPr>
          <w:rFonts w:cs="B Nazanin"/>
          <w:sz w:val="26"/>
          <w:szCs w:val="26"/>
          <w:rtl/>
        </w:rPr>
      </w:pPr>
      <w:r w:rsidRPr="00C10AB2">
        <w:rPr>
          <w:rFonts w:cs="B Nazanin" w:hint="cs"/>
          <w:sz w:val="26"/>
          <w:szCs w:val="26"/>
          <w:rtl/>
        </w:rPr>
        <w:t>بسمه تعالی</w:t>
      </w:r>
    </w:p>
    <w:p w:rsidR="00270651" w:rsidRPr="00C10AB2" w:rsidRDefault="00270651" w:rsidP="00270651">
      <w:pPr>
        <w:pStyle w:val="ListParagraph"/>
        <w:bidi/>
        <w:ind w:left="360"/>
        <w:jc w:val="center"/>
        <w:rPr>
          <w:rFonts w:cs="B Nazanin"/>
          <w:b/>
          <w:bCs/>
          <w:sz w:val="26"/>
          <w:szCs w:val="26"/>
        </w:rPr>
      </w:pPr>
      <w:r w:rsidRPr="00C10AB2">
        <w:rPr>
          <w:rFonts w:cs="B Nazanin" w:hint="cs"/>
          <w:b/>
          <w:bCs/>
          <w:sz w:val="26"/>
          <w:szCs w:val="26"/>
          <w:rtl/>
        </w:rPr>
        <w:t>آثار تربیت جوان و نوجوان در فضای مسجد</w:t>
      </w:r>
    </w:p>
    <w:p w:rsidR="00885D97" w:rsidRPr="00C10AB2" w:rsidRDefault="00885D97" w:rsidP="00270651">
      <w:pPr>
        <w:bidi/>
        <w:jc w:val="right"/>
        <w:rPr>
          <w:rFonts w:cs="B Nazanin"/>
          <w:sz w:val="26"/>
          <w:szCs w:val="26"/>
          <w:rtl/>
        </w:rPr>
      </w:pPr>
      <w:r w:rsidRPr="00C10AB2">
        <w:rPr>
          <w:rFonts w:cs="B Nazanin" w:hint="cs"/>
          <w:sz w:val="26"/>
          <w:szCs w:val="26"/>
          <w:rtl/>
        </w:rPr>
        <w:t>مولف: مرتضی عزیزی</w:t>
      </w:r>
    </w:p>
    <w:p w:rsidR="00CD1BD3" w:rsidRPr="00C10AB2" w:rsidRDefault="00885D97" w:rsidP="00270651">
      <w:pPr>
        <w:bidi/>
        <w:jc w:val="right"/>
        <w:rPr>
          <w:rFonts w:cs="B Nazanin"/>
          <w:sz w:val="20"/>
          <w:szCs w:val="20"/>
          <w:rtl/>
        </w:rPr>
      </w:pPr>
      <w:r w:rsidRPr="00C10AB2">
        <w:rPr>
          <w:rFonts w:ascii="Arial" w:hAnsi="Arial" w:cs="B Nazanin"/>
          <w:color w:val="000000"/>
          <w:sz w:val="20"/>
          <w:szCs w:val="20"/>
        </w:rPr>
        <w:t>azizimorteza28@yahoo.com</w:t>
      </w:r>
    </w:p>
    <w:p w:rsidR="00270651" w:rsidRPr="00C10AB2" w:rsidRDefault="00270651" w:rsidP="003F2A45">
      <w:pPr>
        <w:bidi/>
        <w:jc w:val="both"/>
        <w:rPr>
          <w:rFonts w:cs="B Nazanin"/>
          <w:sz w:val="26"/>
          <w:szCs w:val="26"/>
        </w:rPr>
      </w:pPr>
      <w:r w:rsidRPr="00C10AB2">
        <w:rPr>
          <w:rFonts w:cs="B Nazanin"/>
          <w:sz w:val="26"/>
          <w:szCs w:val="26"/>
          <w:rtl/>
        </w:rPr>
        <w:t>بهترین</w:t>
      </w:r>
      <w:r w:rsidRPr="00C10AB2">
        <w:rPr>
          <w:rFonts w:cs="B Nazanin" w:hint="cs"/>
          <w:sz w:val="26"/>
          <w:szCs w:val="26"/>
          <w:rtl/>
        </w:rPr>
        <w:t xml:space="preserve"> مرکز</w:t>
      </w:r>
      <w:r w:rsidRPr="00C10AB2">
        <w:rPr>
          <w:rFonts w:cs="B Nazanin"/>
          <w:sz w:val="26"/>
          <w:szCs w:val="26"/>
          <w:rtl/>
        </w:rPr>
        <w:t xml:space="preserve"> برای تحقق تربیت دینی و اسلامی </w:t>
      </w:r>
      <w:r w:rsidRPr="00C10AB2">
        <w:rPr>
          <w:rFonts w:cs="B Nazanin" w:hint="cs"/>
          <w:sz w:val="26"/>
          <w:szCs w:val="26"/>
          <w:rtl/>
        </w:rPr>
        <w:t xml:space="preserve">جوان و نوجوان، </w:t>
      </w:r>
      <w:r w:rsidRPr="00C10AB2">
        <w:rPr>
          <w:rFonts w:cs="B Nazanin"/>
          <w:sz w:val="26"/>
          <w:szCs w:val="26"/>
          <w:rtl/>
        </w:rPr>
        <w:t>مسجد است</w:t>
      </w:r>
      <w:r w:rsidRPr="00C10AB2">
        <w:rPr>
          <w:rFonts w:cs="B Nazanin" w:hint="cs"/>
          <w:sz w:val="26"/>
          <w:szCs w:val="26"/>
          <w:rtl/>
        </w:rPr>
        <w:t xml:space="preserve">؛ </w:t>
      </w:r>
      <w:r w:rsidRPr="00C10AB2">
        <w:rPr>
          <w:rFonts w:cs="B Nazanin"/>
          <w:sz w:val="26"/>
          <w:szCs w:val="26"/>
          <w:rtl/>
        </w:rPr>
        <w:t>زیرا مسجد</w:t>
      </w:r>
      <w:r w:rsidRPr="00C10AB2">
        <w:rPr>
          <w:rFonts w:cs="B Nazanin" w:hint="cs"/>
          <w:sz w:val="26"/>
          <w:szCs w:val="26"/>
          <w:rtl/>
        </w:rPr>
        <w:t>کانون</w:t>
      </w:r>
      <w:r w:rsidRPr="00C10AB2">
        <w:rPr>
          <w:rFonts w:cs="B Nazanin"/>
          <w:sz w:val="26"/>
          <w:szCs w:val="26"/>
          <w:rtl/>
        </w:rPr>
        <w:t xml:space="preserve"> انسان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/>
          <w:sz w:val="26"/>
          <w:szCs w:val="26"/>
          <w:rtl/>
        </w:rPr>
        <w:t>سازی است</w:t>
      </w:r>
      <w:r w:rsidRPr="00C10AB2">
        <w:rPr>
          <w:rFonts w:cs="B Nazanin" w:hint="cs"/>
          <w:sz w:val="26"/>
          <w:szCs w:val="26"/>
          <w:rtl/>
        </w:rPr>
        <w:t xml:space="preserve">. </w:t>
      </w:r>
      <w:r w:rsidRPr="00C10AB2">
        <w:rPr>
          <w:rFonts w:cs="B Nazanin"/>
          <w:sz w:val="26"/>
          <w:szCs w:val="26"/>
          <w:rtl/>
        </w:rPr>
        <w:t>از سوی دیگر در جامعه اسلامی، آن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/>
          <w:sz w:val="26"/>
          <w:szCs w:val="26"/>
          <w:rtl/>
        </w:rPr>
        <w:t>چه باید محور قرار بگیرد، تربیت است. اگر تربیت اصل قرار گرفت</w:t>
      </w:r>
      <w:r w:rsidRPr="00C10AB2">
        <w:rPr>
          <w:rFonts w:cs="B Nazanin" w:hint="cs"/>
          <w:sz w:val="26"/>
          <w:szCs w:val="26"/>
          <w:rtl/>
        </w:rPr>
        <w:t xml:space="preserve">، درپی آن </w:t>
      </w:r>
      <w:r w:rsidRPr="00C10AB2">
        <w:rPr>
          <w:rFonts w:cs="B Nazanin"/>
          <w:sz w:val="26"/>
          <w:szCs w:val="26"/>
          <w:rtl/>
        </w:rPr>
        <w:t>سیاست، اقتصاد، مدیریت، فرهنگ و آموزش جامعه نیز اصلاح خواهد شد</w:t>
      </w:r>
      <w:r w:rsidRPr="00C10AB2">
        <w:rPr>
          <w:rFonts w:cs="B Nazanin" w:hint="cs"/>
          <w:sz w:val="26"/>
          <w:szCs w:val="26"/>
          <w:rtl/>
        </w:rPr>
        <w:t>؛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 xml:space="preserve">چرا که مسلما </w:t>
      </w:r>
      <w:r w:rsidRPr="00C10AB2">
        <w:rPr>
          <w:rFonts w:cs="B Nazanin"/>
          <w:sz w:val="26"/>
          <w:szCs w:val="26"/>
          <w:rtl/>
        </w:rPr>
        <w:t>تربیت</w:t>
      </w:r>
      <w:r w:rsidRPr="00C10AB2">
        <w:rPr>
          <w:rFonts w:cs="B Nazanin" w:hint="cs"/>
          <w:sz w:val="26"/>
          <w:szCs w:val="26"/>
          <w:rtl/>
        </w:rPr>
        <w:t xml:space="preserve">، </w:t>
      </w:r>
      <w:r w:rsidRPr="00C10AB2">
        <w:rPr>
          <w:rFonts w:cs="B Nazanin"/>
          <w:sz w:val="26"/>
          <w:szCs w:val="26"/>
          <w:rtl/>
        </w:rPr>
        <w:t xml:space="preserve">هسته </w:t>
      </w:r>
      <w:r w:rsidRPr="00C10AB2">
        <w:rPr>
          <w:rFonts w:cs="B Nazanin" w:hint="cs"/>
          <w:sz w:val="26"/>
          <w:szCs w:val="26"/>
          <w:rtl/>
        </w:rPr>
        <w:t xml:space="preserve">اساسی یک </w:t>
      </w:r>
      <w:r w:rsidRPr="00C10AB2">
        <w:rPr>
          <w:rFonts w:cs="B Nazanin"/>
          <w:sz w:val="26"/>
          <w:szCs w:val="26"/>
          <w:rtl/>
        </w:rPr>
        <w:t>جامعه است</w:t>
      </w:r>
      <w:r w:rsidRPr="00C10AB2">
        <w:rPr>
          <w:rFonts w:cs="B Nazanin" w:hint="cs"/>
          <w:sz w:val="26"/>
          <w:szCs w:val="26"/>
          <w:rtl/>
        </w:rPr>
        <w:t>.</w:t>
      </w:r>
      <w:r w:rsidRPr="00C10AB2">
        <w:rPr>
          <w:rFonts w:cs="B Nazanin"/>
          <w:sz w:val="26"/>
          <w:szCs w:val="26"/>
          <w:rtl/>
        </w:rPr>
        <w:t xml:space="preserve"> </w:t>
      </w:r>
    </w:p>
    <w:p w:rsidR="00270651" w:rsidRPr="00C10AB2" w:rsidRDefault="00270651" w:rsidP="003F2A45">
      <w:pPr>
        <w:bidi/>
        <w:jc w:val="both"/>
        <w:rPr>
          <w:rFonts w:cs="B Nazanin"/>
          <w:sz w:val="26"/>
          <w:szCs w:val="26"/>
          <w:rtl/>
          <w:lang w:bidi="ar-SA"/>
        </w:rPr>
      </w:pPr>
      <w:r w:rsidRPr="00C10AB2">
        <w:rPr>
          <w:rFonts w:cs="B Nazanin" w:hint="cs"/>
          <w:sz w:val="26"/>
          <w:szCs w:val="26"/>
          <w:rtl/>
        </w:rPr>
        <w:t>مسجد بسترمناسبی است تا  جوان که عبادت و اطاعت او برای خدا دوست داش</w:t>
      </w:r>
      <w:bookmarkStart w:id="0" w:name="_GoBack"/>
      <w:bookmarkEnd w:id="0"/>
      <w:r w:rsidRPr="00C10AB2">
        <w:rPr>
          <w:rFonts w:cs="B Nazanin" w:hint="cs"/>
          <w:sz w:val="26"/>
          <w:szCs w:val="26"/>
          <w:rtl/>
        </w:rPr>
        <w:t>تنی است به رشد و بالندگی دست یابد. پیامبر اعظم (ص) فرمودند: « إنَّ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اللّه‏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یُحِبُّ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الشابَّ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الذی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یُفنی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شَبابَهُ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فی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طاعَةِ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اللّه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 xml:space="preserve">تعالى؛ </w:t>
      </w:r>
      <w:r w:rsidRPr="00C10AB2">
        <w:rPr>
          <w:rFonts w:cs="B Nazanin"/>
          <w:sz w:val="26"/>
          <w:szCs w:val="26"/>
          <w:rtl/>
          <w:lang w:bidi="ar-SA"/>
        </w:rPr>
        <w:t>خداوند جوانى كه جوانى</w:t>
      </w:r>
      <w:r w:rsidR="003F2A45" w:rsidRPr="00C10AB2">
        <w:rPr>
          <w:rFonts w:cs="B Nazanin" w:hint="cs"/>
          <w:sz w:val="26"/>
          <w:szCs w:val="26"/>
          <w:rtl/>
          <w:lang w:bidi="ar-SA"/>
        </w:rPr>
        <w:t>‌</w:t>
      </w:r>
      <w:r w:rsidRPr="00C10AB2">
        <w:rPr>
          <w:rFonts w:cs="B Nazanin"/>
          <w:sz w:val="26"/>
          <w:szCs w:val="26"/>
          <w:rtl/>
          <w:lang w:bidi="ar-SA"/>
        </w:rPr>
        <w:t>اش را در اطاعت از او بگذراند دوست دارد</w:t>
      </w:r>
      <w:r w:rsidRPr="00C10AB2">
        <w:rPr>
          <w:rFonts w:cs="B Nazanin" w:hint="cs"/>
          <w:sz w:val="26"/>
          <w:szCs w:val="26"/>
          <w:rtl/>
          <w:lang w:bidi="ar-SA"/>
        </w:rPr>
        <w:t>» (</w:t>
      </w:r>
      <w:r w:rsidRPr="00C10AB2">
        <w:rPr>
          <w:rFonts w:cs="B Nazanin"/>
          <w:sz w:val="26"/>
          <w:szCs w:val="26"/>
          <w:rtl/>
          <w:lang w:bidi="ar-SA"/>
        </w:rPr>
        <w:t xml:space="preserve"> نهج الفصاحه ص316 ، ح 800</w:t>
      </w:r>
      <w:r w:rsidRPr="00C10AB2">
        <w:rPr>
          <w:rFonts w:cs="B Nazanin" w:hint="cs"/>
          <w:sz w:val="26"/>
          <w:szCs w:val="26"/>
          <w:rtl/>
          <w:lang w:bidi="ar-SA"/>
        </w:rPr>
        <w:t>)</w:t>
      </w:r>
    </w:p>
    <w:p w:rsidR="00270651" w:rsidRPr="00C10AB2" w:rsidRDefault="00270651" w:rsidP="003F2A45">
      <w:pPr>
        <w:bidi/>
        <w:jc w:val="both"/>
        <w:rPr>
          <w:rFonts w:cs="B Nazanin"/>
          <w:sz w:val="26"/>
          <w:szCs w:val="26"/>
          <w:rtl/>
        </w:rPr>
      </w:pPr>
      <w:r w:rsidRPr="00C10AB2">
        <w:rPr>
          <w:rFonts w:cs="B Nazanin" w:hint="cs"/>
          <w:sz w:val="26"/>
          <w:szCs w:val="26"/>
          <w:rtl/>
          <w:lang w:bidi="ar-SA"/>
        </w:rPr>
        <w:t xml:space="preserve">این نوشته به برخی از آثار برجسته </w:t>
      </w:r>
      <w:r w:rsidRPr="00C10AB2">
        <w:rPr>
          <w:rFonts w:cs="B Nazanin" w:hint="cs"/>
          <w:sz w:val="26"/>
          <w:szCs w:val="26"/>
          <w:rtl/>
        </w:rPr>
        <w:t>تربیت جوان و نوجوان در فضای مسجد اشاره می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کند.</w:t>
      </w:r>
    </w:p>
    <w:p w:rsidR="00270651" w:rsidRPr="00C10AB2" w:rsidRDefault="00270651" w:rsidP="00520082">
      <w:pPr>
        <w:pStyle w:val="ListParagraph"/>
        <w:numPr>
          <w:ilvl w:val="0"/>
          <w:numId w:val="2"/>
        </w:numPr>
        <w:bidi/>
        <w:ind w:left="0" w:firstLine="227"/>
        <w:jc w:val="both"/>
        <w:rPr>
          <w:rFonts w:cs="B Nazanin"/>
          <w:sz w:val="26"/>
          <w:szCs w:val="26"/>
        </w:rPr>
      </w:pPr>
      <w:r w:rsidRPr="00C10AB2">
        <w:rPr>
          <w:rFonts w:cs="B Nazanin" w:hint="cs"/>
          <w:sz w:val="26"/>
          <w:szCs w:val="26"/>
          <w:rtl/>
        </w:rPr>
        <w:t>سازندگی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 xml:space="preserve">اخلاقی- معنوی </w:t>
      </w:r>
    </w:p>
    <w:p w:rsidR="00270651" w:rsidRPr="00C10AB2" w:rsidRDefault="00270651" w:rsidP="00520082">
      <w:pPr>
        <w:pStyle w:val="ListParagraph"/>
        <w:bidi/>
        <w:ind w:left="0" w:firstLine="227"/>
        <w:jc w:val="both"/>
        <w:rPr>
          <w:rFonts w:cs="B Nazanin"/>
          <w:sz w:val="26"/>
          <w:szCs w:val="26"/>
          <w:rtl/>
        </w:rPr>
      </w:pPr>
      <w:r w:rsidRPr="00C10AB2">
        <w:rPr>
          <w:rFonts w:cs="B Nazanin" w:hint="cs"/>
          <w:sz w:val="26"/>
          <w:szCs w:val="26"/>
          <w:rtl/>
        </w:rPr>
        <w:t xml:space="preserve"> مسجد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دلیل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بهره‏مندی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ظرفیت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بالای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فرهنگی،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دینی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اجتماعی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توانسته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نقش</w:t>
      </w:r>
      <w:r w:rsidRPr="00C10AB2">
        <w:rPr>
          <w:rFonts w:cs="B Nazanin"/>
          <w:sz w:val="26"/>
          <w:szCs w:val="26"/>
          <w:rtl/>
        </w:rPr>
        <w:t xml:space="preserve"> </w:t>
      </w:r>
      <w:r w:rsidR="003F2A45" w:rsidRPr="00C10AB2">
        <w:rPr>
          <w:rFonts w:cs="B Nazanin" w:hint="cs"/>
          <w:sz w:val="26"/>
          <w:szCs w:val="26"/>
          <w:rtl/>
        </w:rPr>
        <w:t>مهمي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سازندگی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اخلاقی- معنوی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صیانت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دینی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جوانان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داشته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باشد</w:t>
      </w:r>
      <w:r w:rsidRPr="00C10AB2">
        <w:rPr>
          <w:rFonts w:cs="B Nazanin"/>
          <w:sz w:val="26"/>
          <w:szCs w:val="26"/>
          <w:rtl/>
        </w:rPr>
        <w:t xml:space="preserve">. </w:t>
      </w:r>
      <w:r w:rsidRPr="00C10AB2">
        <w:rPr>
          <w:rFonts w:cs="B Nazanin" w:hint="cs"/>
          <w:sz w:val="26"/>
          <w:szCs w:val="26"/>
          <w:rtl/>
        </w:rPr>
        <w:t>مقام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معظم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رهبری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این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باره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فرموده اند</w:t>
      </w:r>
      <w:r w:rsidRPr="00C10AB2">
        <w:rPr>
          <w:rFonts w:cs="B Nazanin"/>
          <w:sz w:val="26"/>
          <w:szCs w:val="26"/>
          <w:rtl/>
        </w:rPr>
        <w:t>:</w:t>
      </w:r>
      <w:r w:rsidRPr="00C10AB2">
        <w:rPr>
          <w:rFonts w:cs="B Nazanin" w:hint="cs"/>
          <w:sz w:val="26"/>
          <w:szCs w:val="26"/>
          <w:rtl/>
        </w:rPr>
        <w:t xml:space="preserve"> «ما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باید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نگران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دین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مردم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باشیم</w:t>
      </w:r>
      <w:r w:rsidRPr="00C10AB2">
        <w:rPr>
          <w:rFonts w:cs="B Nazanin"/>
          <w:sz w:val="26"/>
          <w:szCs w:val="26"/>
          <w:rtl/>
        </w:rPr>
        <w:t xml:space="preserve">. </w:t>
      </w:r>
      <w:r w:rsidRPr="00C10AB2">
        <w:rPr>
          <w:rFonts w:cs="B Nazanin" w:hint="cs"/>
          <w:sz w:val="26"/>
          <w:szCs w:val="26"/>
          <w:rtl/>
        </w:rPr>
        <w:t>بهترین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برای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حفظ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دین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مردم،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همین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مساجد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است</w:t>
      </w:r>
      <w:r w:rsidR="003F2A45" w:rsidRPr="00C10AB2">
        <w:rPr>
          <w:rFonts w:cs="B Nazanin" w:hint="cs"/>
          <w:sz w:val="26"/>
          <w:szCs w:val="26"/>
          <w:rtl/>
        </w:rPr>
        <w:t>.</w:t>
      </w:r>
      <w:r w:rsidRPr="00C10AB2">
        <w:rPr>
          <w:rFonts w:cs="B Nazanin" w:hint="cs"/>
          <w:sz w:val="26"/>
          <w:szCs w:val="26"/>
          <w:rtl/>
        </w:rPr>
        <w:t>» مسجد، مرکز ارزش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 است و جوانان با حضور در آن، از رهگذر تربیت و آموزش، نیازهای خویش را رنگ خدایی می‏دهند و روحیه معنوی خود را قوت می‏بخشند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اخلاق حسنه را در خودتقویت می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کنند. امام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صادق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(ع) دراین خصوص می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فرمایند:«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اَنَّ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الشّابَّ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الحَسَنَ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الخُلُقِ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مِفتاحٌ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لِلخَيرِ،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مِغلاقٌ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لِلشَّرِّ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وَ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اِنَّ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الشّابَّ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الشَّحيحَ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الخُلُقِ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مِغلاقٌ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لِلخَيرِ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مِفتاحٌ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لِلشَّرِّ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؛ِ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جوانِ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خوش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اخلاق،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كليد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خوبى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قفل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بدى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هاست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جوانِ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بداخلاق،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قفل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خوبى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كليد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بدى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هاست»</w:t>
      </w:r>
      <w:r w:rsidRPr="00C10AB2">
        <w:rPr>
          <w:rFonts w:cs="B Nazanin"/>
          <w:sz w:val="26"/>
          <w:szCs w:val="26"/>
        </w:rPr>
        <w:t>.</w:t>
      </w:r>
      <w:r w:rsidRPr="00C10AB2">
        <w:rPr>
          <w:rFonts w:cs="B Nazanin" w:hint="cs"/>
          <w:sz w:val="26"/>
          <w:szCs w:val="26"/>
          <w:rtl/>
        </w:rPr>
        <w:t xml:space="preserve"> (امالى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شیخ طوسى،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ص</w:t>
      </w:r>
      <w:r w:rsidRPr="00C10AB2">
        <w:rPr>
          <w:rFonts w:cs="B Nazanin"/>
          <w:sz w:val="26"/>
          <w:szCs w:val="26"/>
          <w:rtl/>
        </w:rPr>
        <w:t xml:space="preserve"> 302</w:t>
      </w:r>
      <w:r w:rsidRPr="00C10AB2">
        <w:rPr>
          <w:rFonts w:cs="B Nazanin" w:hint="cs"/>
          <w:sz w:val="26"/>
          <w:szCs w:val="26"/>
          <w:rtl/>
        </w:rPr>
        <w:t>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</w:t>
      </w:r>
      <w:r w:rsidRPr="00C10AB2">
        <w:rPr>
          <w:rFonts w:cs="B Nazanin"/>
          <w:sz w:val="26"/>
          <w:szCs w:val="26"/>
          <w:rtl/>
        </w:rPr>
        <w:t xml:space="preserve"> 598</w:t>
      </w:r>
      <w:r w:rsidRPr="00C10AB2">
        <w:rPr>
          <w:rFonts w:cs="B Nazanin" w:hint="cs"/>
          <w:sz w:val="26"/>
          <w:szCs w:val="26"/>
          <w:rtl/>
        </w:rPr>
        <w:t>) در سال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های پس</w:t>
      </w:r>
      <w:r w:rsidR="003F2A45" w:rsidRPr="00C10AB2">
        <w:rPr>
          <w:rFonts w:cs="B Nazanin" w:hint="cs"/>
          <w:sz w:val="26"/>
          <w:szCs w:val="26"/>
          <w:rtl/>
        </w:rPr>
        <w:t xml:space="preserve"> از</w:t>
      </w:r>
      <w:r w:rsidRPr="00C10AB2">
        <w:rPr>
          <w:rFonts w:cs="B Nazanin" w:hint="cs"/>
          <w:sz w:val="26"/>
          <w:szCs w:val="26"/>
          <w:rtl/>
        </w:rPr>
        <w:t xml:space="preserve"> انقلاب شکوهمند اسلامی به ویژه در دهه اخیر، مساجد با برگزاری مراسمات معنوی و روح بخشی چون اعتکاف ، دعای ندبه و کمیل ، احیا</w:t>
      </w:r>
      <w:r w:rsidR="003F2A45" w:rsidRPr="00C10AB2">
        <w:rPr>
          <w:rFonts w:cs="B Nazanin" w:hint="cs"/>
          <w:sz w:val="26"/>
          <w:szCs w:val="26"/>
          <w:rtl/>
        </w:rPr>
        <w:t>ي</w:t>
      </w:r>
      <w:r w:rsidRPr="00C10AB2">
        <w:rPr>
          <w:rFonts w:cs="B Nazanin" w:hint="cs"/>
          <w:sz w:val="26"/>
          <w:szCs w:val="26"/>
          <w:rtl/>
        </w:rPr>
        <w:t xml:space="preserve"> لیالی قدر و...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نشاط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بخش معنوی دل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های جوانان بوده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اند.</w:t>
      </w:r>
    </w:p>
    <w:p w:rsidR="00270651" w:rsidRPr="00C10AB2" w:rsidRDefault="00270651" w:rsidP="00520082">
      <w:pPr>
        <w:pStyle w:val="ListParagraph"/>
        <w:numPr>
          <w:ilvl w:val="0"/>
          <w:numId w:val="2"/>
        </w:numPr>
        <w:bidi/>
        <w:ind w:left="0" w:firstLine="227"/>
        <w:jc w:val="both"/>
        <w:rPr>
          <w:rFonts w:cs="B Nazanin"/>
          <w:sz w:val="26"/>
          <w:szCs w:val="26"/>
        </w:rPr>
      </w:pPr>
      <w:r w:rsidRPr="00C10AB2">
        <w:rPr>
          <w:rFonts w:cs="B Nazanin" w:hint="cs"/>
          <w:sz w:val="26"/>
          <w:szCs w:val="26"/>
          <w:rtl/>
        </w:rPr>
        <w:t>کنترل غرائز وتقویت عفّت</w:t>
      </w:r>
    </w:p>
    <w:p w:rsidR="00270651" w:rsidRPr="00C10AB2" w:rsidRDefault="00270651" w:rsidP="00520082">
      <w:pPr>
        <w:pStyle w:val="ListParagraph"/>
        <w:bidi/>
        <w:ind w:left="0" w:firstLine="227"/>
        <w:jc w:val="both"/>
        <w:rPr>
          <w:rFonts w:cs="B Nazanin"/>
          <w:sz w:val="26"/>
          <w:szCs w:val="26"/>
          <w:rtl/>
        </w:rPr>
      </w:pPr>
      <w:r w:rsidRPr="00C10AB2">
        <w:rPr>
          <w:rFonts w:cs="B Nazanin" w:hint="cs"/>
          <w:sz w:val="26"/>
          <w:szCs w:val="26"/>
          <w:rtl/>
        </w:rPr>
        <w:t>مسجد با تقویت معنویت و عفت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پیشگی نوجوانان و جوانان بالاترین تأثیر در کنترل غرائز دوران جوانی را دارد.</w:t>
      </w:r>
      <w:r w:rsidRPr="00C10AB2">
        <w:rPr>
          <w:rFonts w:cs="B Nazanin"/>
          <w:sz w:val="26"/>
          <w:szCs w:val="26"/>
          <w:rtl/>
        </w:rPr>
        <w:t xml:space="preserve"> ساختن </w:t>
      </w:r>
      <w:r w:rsidRPr="00C10AB2">
        <w:rPr>
          <w:rFonts w:cs="B Nazanin" w:hint="cs"/>
          <w:sz w:val="26"/>
          <w:szCs w:val="26"/>
          <w:rtl/>
        </w:rPr>
        <w:t>جوانانی</w:t>
      </w:r>
      <w:r w:rsidRPr="00C10AB2">
        <w:rPr>
          <w:rFonts w:cs="B Nazanin"/>
          <w:sz w:val="26"/>
          <w:szCs w:val="26"/>
          <w:rtl/>
        </w:rPr>
        <w:t xml:space="preserve"> خداترس،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عفیف،</w:t>
      </w:r>
      <w:r w:rsidRPr="00C10AB2">
        <w:rPr>
          <w:rFonts w:cs="B Nazanin"/>
          <w:sz w:val="26"/>
          <w:szCs w:val="26"/>
          <w:rtl/>
        </w:rPr>
        <w:t xml:space="preserve"> متقى و تسليم در برابر رضاى حق و معبود حقيقى در سايه تربيت دينى و مذهبى كه هم مقتضاى فطرت است و هم كنترل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/>
          <w:sz w:val="26"/>
          <w:szCs w:val="26"/>
          <w:rtl/>
        </w:rPr>
        <w:t>كننده غريزه و هواى نفسانى، از مؤثرترين روش هاي</w:t>
      </w:r>
      <w:r w:rsidRPr="00C10AB2">
        <w:rPr>
          <w:rFonts w:cs="B Nazanin" w:hint="cs"/>
          <w:sz w:val="26"/>
          <w:szCs w:val="26"/>
          <w:rtl/>
        </w:rPr>
        <w:t xml:space="preserve"> کنترل غرائز</w:t>
      </w:r>
      <w:r w:rsidRPr="00C10AB2">
        <w:rPr>
          <w:rFonts w:cs="B Nazanin"/>
          <w:sz w:val="26"/>
          <w:szCs w:val="26"/>
          <w:rtl/>
        </w:rPr>
        <w:t xml:space="preserve"> است كه در </w:t>
      </w:r>
      <w:r w:rsidRPr="00C10AB2">
        <w:rPr>
          <w:rFonts w:cs="B Nazanin" w:hint="cs"/>
          <w:sz w:val="26"/>
          <w:szCs w:val="26"/>
          <w:rtl/>
        </w:rPr>
        <w:t xml:space="preserve">بهترین </w:t>
      </w:r>
      <w:r w:rsidR="003F2A45" w:rsidRPr="00C10AB2">
        <w:rPr>
          <w:rFonts w:cs="B Nazanin" w:hint="cs"/>
          <w:sz w:val="26"/>
          <w:szCs w:val="26"/>
          <w:rtl/>
        </w:rPr>
        <w:t>ط</w:t>
      </w:r>
      <w:r w:rsidRPr="00C10AB2">
        <w:rPr>
          <w:rFonts w:cs="B Nazanin" w:hint="cs"/>
          <w:sz w:val="26"/>
          <w:szCs w:val="26"/>
          <w:rtl/>
        </w:rPr>
        <w:t>راز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می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تواند در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/>
          <w:sz w:val="26"/>
          <w:szCs w:val="26"/>
          <w:rtl/>
        </w:rPr>
        <w:t xml:space="preserve">مسجد </w:t>
      </w:r>
      <w:r w:rsidRPr="00C10AB2">
        <w:rPr>
          <w:rFonts w:cs="B Nazanin" w:hint="cs"/>
          <w:sz w:val="26"/>
          <w:szCs w:val="26"/>
          <w:rtl/>
        </w:rPr>
        <w:t>عملی گردد</w:t>
      </w:r>
      <w:r w:rsidRPr="00C10AB2">
        <w:rPr>
          <w:rFonts w:cs="B Nazanin"/>
          <w:sz w:val="26"/>
          <w:szCs w:val="26"/>
          <w:rtl/>
        </w:rPr>
        <w:t>.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امام علی(ع) فرمودند:«العَفافُ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يَصونُ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النَّفسَ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ويُنَزِّهُها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عَنِ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الدَّنايا؛ عفّت،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خویشتن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داری را در پی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دارد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انسان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پستي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دور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نگه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مى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دارد</w:t>
      </w:r>
      <w:r w:rsidRPr="00C10AB2">
        <w:rPr>
          <w:rFonts w:cs="B Nazanin"/>
          <w:sz w:val="26"/>
          <w:szCs w:val="26"/>
          <w:rtl/>
        </w:rPr>
        <w:t>.</w:t>
      </w:r>
      <w:r w:rsidRPr="00C10AB2">
        <w:rPr>
          <w:rFonts w:cs="B Nazanin" w:hint="cs"/>
          <w:sz w:val="26"/>
          <w:szCs w:val="26"/>
          <w:rtl/>
        </w:rPr>
        <w:t>( منتخب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ميزان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الحكمة،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ص</w:t>
      </w:r>
      <w:r w:rsidRPr="00C10AB2">
        <w:rPr>
          <w:rFonts w:cs="B Nazanin"/>
          <w:sz w:val="26"/>
          <w:szCs w:val="26"/>
          <w:rtl/>
        </w:rPr>
        <w:t xml:space="preserve"> 386</w:t>
      </w:r>
      <w:r w:rsidRPr="00C10AB2">
        <w:rPr>
          <w:rFonts w:cs="B Nazanin" w:hint="cs"/>
          <w:sz w:val="26"/>
          <w:szCs w:val="26"/>
          <w:rtl/>
        </w:rPr>
        <w:t>)</w:t>
      </w:r>
    </w:p>
    <w:p w:rsidR="00270651" w:rsidRPr="00C10AB2" w:rsidRDefault="00270651" w:rsidP="00520082">
      <w:pPr>
        <w:pStyle w:val="ListParagraph"/>
        <w:numPr>
          <w:ilvl w:val="0"/>
          <w:numId w:val="2"/>
        </w:numPr>
        <w:bidi/>
        <w:ind w:left="0" w:firstLine="227"/>
        <w:jc w:val="both"/>
        <w:rPr>
          <w:rFonts w:cs="B Nazanin"/>
          <w:sz w:val="26"/>
          <w:szCs w:val="26"/>
        </w:rPr>
      </w:pPr>
      <w:r w:rsidRPr="00C10AB2">
        <w:rPr>
          <w:rFonts w:cs="B Nazanin" w:hint="cs"/>
          <w:sz w:val="26"/>
          <w:szCs w:val="26"/>
          <w:rtl/>
        </w:rPr>
        <w:t>تقویت روحیه انقلابی</w:t>
      </w:r>
    </w:p>
    <w:p w:rsidR="00270651" w:rsidRPr="00C10AB2" w:rsidRDefault="00270651" w:rsidP="00520082">
      <w:pPr>
        <w:bidi/>
        <w:ind w:firstLine="227"/>
        <w:jc w:val="both"/>
        <w:rPr>
          <w:rFonts w:cs="B Nazanin"/>
          <w:sz w:val="26"/>
          <w:szCs w:val="26"/>
          <w:rtl/>
        </w:rPr>
      </w:pPr>
      <w:r w:rsidRPr="00C10AB2">
        <w:rPr>
          <w:rFonts w:cs="B Nazanin" w:hint="cs"/>
          <w:sz w:val="26"/>
          <w:szCs w:val="26"/>
          <w:rtl/>
        </w:rPr>
        <w:lastRenderedPageBreak/>
        <w:t>مساجد،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کانون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اصلی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تربیت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جوانان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مؤمن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مکتبی،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شکل‌گیری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مبارزات</w:t>
      </w:r>
      <w:r w:rsidRPr="00C10AB2">
        <w:rPr>
          <w:rFonts w:cs="B Nazanin"/>
          <w:sz w:val="26"/>
          <w:szCs w:val="26"/>
          <w:rtl/>
        </w:rPr>
        <w:t xml:space="preserve"> </w:t>
      </w:r>
      <w:r w:rsidR="003F2A45" w:rsidRPr="00C10AB2">
        <w:rPr>
          <w:rFonts w:cs="B Nazanin" w:hint="cs"/>
          <w:sz w:val="26"/>
          <w:szCs w:val="26"/>
          <w:rtl/>
        </w:rPr>
        <w:t>علي</w:t>
      </w:r>
      <w:r w:rsidRPr="00C10AB2">
        <w:rPr>
          <w:rFonts w:cs="B Nazanin" w:hint="cs"/>
          <w:sz w:val="26"/>
          <w:szCs w:val="26"/>
          <w:rtl/>
        </w:rPr>
        <w:t>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رژیم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ستم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شاهی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پیروزی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انقلاب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 xml:space="preserve"> اسلامی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بوده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است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که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امروز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هم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شاهد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این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هستیم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که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هم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چنان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مساجد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عنوان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مرکز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حضور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جوانان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متدین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انقلابی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است</w:t>
      </w:r>
      <w:r w:rsidRPr="00C10AB2">
        <w:rPr>
          <w:rFonts w:cs="B Nazanin"/>
          <w:sz w:val="26"/>
          <w:szCs w:val="26"/>
          <w:rtl/>
        </w:rPr>
        <w:t xml:space="preserve">. </w:t>
      </w:r>
      <w:r w:rsidRPr="00C10AB2">
        <w:rPr>
          <w:rFonts w:cs="B Nazanin" w:hint="cs"/>
          <w:sz w:val="26"/>
          <w:szCs w:val="26"/>
          <w:rtl/>
        </w:rPr>
        <w:t>رهبر فرزانه انقلاب نیز با تأکید بر حضور جوانان انقلابی در مساجد، یکی از عوامل پیروزی انقلاب را چنین تبیین می‌فرمایند: «يكى از علل پيروزى اين انقلاب مبارك در ايران اسلامى و يا لااقل سهولت اين پيروزى، اين بود كه مردم به مساجد اقبال پيدا كردند؛ جوانان مساجد را پركردند».(بيانات در ديدار علما، طلاب و مردم قم، 19دی1375) همان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گونه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که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مراحل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مختلف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انقلاب،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دوران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هشت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سال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دفاع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مقدس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شرايط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مختلف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كشور</w:t>
      </w:r>
      <w:r w:rsidR="003F2A45" w:rsidRPr="00C10AB2">
        <w:rPr>
          <w:rFonts w:cs="B Nazanin" w:hint="cs"/>
          <w:sz w:val="26"/>
          <w:szCs w:val="26"/>
          <w:rtl/>
        </w:rPr>
        <w:t>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جوانان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مسجدی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صيانت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حريم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دين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 انقلاب اسلامی نقشه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های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دشمنان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نقش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برآب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کردند.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هم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اکنون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نیز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 xml:space="preserve">فضای مسجد  تربیت کننده نوجوانان و جوانانی است </w:t>
      </w:r>
      <w:r w:rsidR="003F2A45" w:rsidRPr="00C10AB2">
        <w:rPr>
          <w:rFonts w:cs="B Nazanin" w:hint="cs"/>
          <w:sz w:val="26"/>
          <w:szCs w:val="26"/>
          <w:rtl/>
        </w:rPr>
        <w:t xml:space="preserve">كه </w:t>
      </w:r>
      <w:r w:rsidRPr="00C10AB2">
        <w:rPr>
          <w:rFonts w:cs="B Nazanin" w:hint="cs"/>
          <w:sz w:val="26"/>
          <w:szCs w:val="26"/>
          <w:rtl/>
        </w:rPr>
        <w:t>با تجهیز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خود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تقوا،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دانش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بصیرت، مدافع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اسلام،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انقلاب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آرمان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آن هستند.</w:t>
      </w:r>
    </w:p>
    <w:p w:rsidR="00270651" w:rsidRPr="00C10AB2" w:rsidRDefault="003F2A45" w:rsidP="00520082">
      <w:pPr>
        <w:pStyle w:val="ListParagraph"/>
        <w:numPr>
          <w:ilvl w:val="0"/>
          <w:numId w:val="2"/>
        </w:numPr>
        <w:bidi/>
        <w:ind w:left="0" w:firstLine="227"/>
        <w:jc w:val="both"/>
        <w:rPr>
          <w:rFonts w:cs="B Nazanin"/>
          <w:sz w:val="26"/>
          <w:szCs w:val="26"/>
        </w:rPr>
      </w:pPr>
      <w:r w:rsidRPr="00C10AB2">
        <w:rPr>
          <w:rFonts w:cs="B Nazanin" w:hint="cs"/>
          <w:sz w:val="26"/>
          <w:szCs w:val="26"/>
          <w:rtl/>
        </w:rPr>
        <w:t>تربیت اجتماعی</w:t>
      </w:r>
    </w:p>
    <w:p w:rsidR="00270651" w:rsidRPr="00C10AB2" w:rsidRDefault="00270651" w:rsidP="00520082">
      <w:pPr>
        <w:pStyle w:val="ListParagraph"/>
        <w:bidi/>
        <w:ind w:left="0" w:firstLine="227"/>
        <w:jc w:val="both"/>
        <w:rPr>
          <w:rFonts w:cs="B Nazanin"/>
          <w:sz w:val="26"/>
          <w:szCs w:val="26"/>
          <w:rtl/>
        </w:rPr>
      </w:pPr>
      <w:r w:rsidRPr="00C10AB2">
        <w:rPr>
          <w:rFonts w:cs="B Nazanin" w:hint="cs"/>
          <w:sz w:val="26"/>
          <w:szCs w:val="26"/>
          <w:rtl/>
        </w:rPr>
        <w:t>مسجد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فراخوانى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پيوسته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مسلمانان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جمع و جماعت،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روح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جمع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گرايى،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اتحاد، انسجام، انعطاف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نظم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پذيرى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آنان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تقويت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مى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كند</w:t>
      </w:r>
      <w:r w:rsidRPr="00C10AB2">
        <w:rPr>
          <w:rFonts w:cs="B Nazanin"/>
          <w:sz w:val="26"/>
          <w:szCs w:val="26"/>
          <w:rtl/>
        </w:rPr>
        <w:t xml:space="preserve">. </w:t>
      </w:r>
      <w:r w:rsidRPr="00C10AB2">
        <w:rPr>
          <w:rFonts w:cs="B Nazanin" w:hint="cs"/>
          <w:sz w:val="26"/>
          <w:szCs w:val="26"/>
          <w:rtl/>
        </w:rPr>
        <w:t>افزون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این،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مسجد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معمولاً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جايگاه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طرح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مشكلات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مباحث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اجتماعى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است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طور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طبيعى،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حضور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چنين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مكانى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روح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تعهد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دردمندى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فرد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ايجاد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مى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شود</w:t>
      </w:r>
      <w:r w:rsidRPr="00C10AB2">
        <w:rPr>
          <w:rFonts w:cs="B Nazanin"/>
          <w:sz w:val="26"/>
          <w:szCs w:val="26"/>
          <w:rtl/>
        </w:rPr>
        <w:t>.</w:t>
      </w:r>
      <w:r w:rsidRPr="00C10AB2">
        <w:rPr>
          <w:rFonts w:cs="B Nazanin" w:hint="cs"/>
          <w:sz w:val="26"/>
          <w:szCs w:val="26"/>
          <w:rtl/>
        </w:rPr>
        <w:t xml:space="preserve"> چه بسا به همین منظوراز پیامبر اکرم نقل شده که ایشان دستور به شرکت در جماعت ومسجد می دادند:«علیکم  بالجماعة و العامة و المسجد؛ در جماعت، مجالس عمومی و مسجد شرکت کنید</w:t>
      </w:r>
      <w:r w:rsidR="003F2A45" w:rsidRPr="00C10AB2">
        <w:rPr>
          <w:rFonts w:cs="B Nazanin" w:hint="cs"/>
          <w:sz w:val="26"/>
          <w:szCs w:val="26"/>
          <w:rtl/>
        </w:rPr>
        <w:t>.</w:t>
      </w:r>
      <w:r w:rsidRPr="00C10AB2">
        <w:rPr>
          <w:rFonts w:cs="B Nazanin" w:hint="cs"/>
          <w:sz w:val="26"/>
          <w:szCs w:val="26"/>
          <w:rtl/>
        </w:rPr>
        <w:t>»(کنزالعمال ج7ص581)</w:t>
      </w:r>
    </w:p>
    <w:p w:rsidR="00270651" w:rsidRPr="00C10AB2" w:rsidRDefault="00270651" w:rsidP="00520082">
      <w:pPr>
        <w:pStyle w:val="ListParagraph"/>
        <w:numPr>
          <w:ilvl w:val="0"/>
          <w:numId w:val="2"/>
        </w:numPr>
        <w:bidi/>
        <w:ind w:left="0" w:firstLine="227"/>
        <w:jc w:val="both"/>
        <w:rPr>
          <w:rFonts w:cs="B Nazanin"/>
          <w:sz w:val="26"/>
          <w:szCs w:val="26"/>
        </w:rPr>
      </w:pPr>
      <w:r w:rsidRPr="00C10AB2">
        <w:rPr>
          <w:rFonts w:cs="B Nazanin" w:hint="cs"/>
          <w:sz w:val="26"/>
          <w:szCs w:val="26"/>
          <w:rtl/>
        </w:rPr>
        <w:t>مقابله با تهاجم فرهنگی غرب</w:t>
      </w:r>
    </w:p>
    <w:p w:rsidR="00270651" w:rsidRPr="00C10AB2" w:rsidRDefault="00270651" w:rsidP="00520082">
      <w:pPr>
        <w:pStyle w:val="ListParagraph"/>
        <w:bidi/>
        <w:ind w:left="0" w:firstLine="227"/>
        <w:jc w:val="both"/>
        <w:rPr>
          <w:rFonts w:cs="B Nazanin"/>
          <w:sz w:val="26"/>
          <w:szCs w:val="26"/>
          <w:rtl/>
        </w:rPr>
      </w:pPr>
      <w:r w:rsidRPr="00C10AB2">
        <w:rPr>
          <w:rFonts w:cs="B Nazanin"/>
          <w:sz w:val="26"/>
          <w:szCs w:val="26"/>
          <w:rtl/>
        </w:rPr>
        <w:t>اجرای برنامه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/>
          <w:sz w:val="26"/>
          <w:szCs w:val="26"/>
          <w:rtl/>
        </w:rPr>
        <w:t>های آموزشی و تربیت</w:t>
      </w:r>
      <w:r w:rsidRPr="00C10AB2">
        <w:rPr>
          <w:rFonts w:cs="B Nazanin" w:hint="cs"/>
          <w:sz w:val="26"/>
          <w:szCs w:val="26"/>
          <w:rtl/>
        </w:rPr>
        <w:t xml:space="preserve">ی و </w:t>
      </w:r>
      <w:r w:rsidRPr="00C10AB2">
        <w:rPr>
          <w:rFonts w:cs="B Nazanin"/>
          <w:sz w:val="26"/>
          <w:szCs w:val="26"/>
          <w:rtl/>
        </w:rPr>
        <w:t xml:space="preserve">ارتباط عمیق </w:t>
      </w:r>
      <w:r w:rsidRPr="00C10AB2">
        <w:rPr>
          <w:rFonts w:cs="B Nazanin" w:hint="cs"/>
          <w:sz w:val="26"/>
          <w:szCs w:val="26"/>
          <w:rtl/>
        </w:rPr>
        <w:t>وصمیمی امام جماعت با نوجوانان و جوانان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می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تواند</w:t>
      </w:r>
      <w:r w:rsidRPr="00C10AB2">
        <w:rPr>
          <w:rFonts w:cs="B Nazanin"/>
          <w:sz w:val="26"/>
          <w:szCs w:val="26"/>
          <w:rtl/>
        </w:rPr>
        <w:t xml:space="preserve"> موثرترین شیوه برای مقابله با </w:t>
      </w:r>
      <w:r w:rsidRPr="00C10AB2">
        <w:rPr>
          <w:rFonts w:cs="B Nazanin" w:hint="cs"/>
          <w:sz w:val="26"/>
          <w:szCs w:val="26"/>
          <w:rtl/>
        </w:rPr>
        <w:t>تهاجم فرهنگی</w:t>
      </w:r>
      <w:r w:rsidRPr="00C10AB2">
        <w:rPr>
          <w:rFonts w:cs="B Nazanin"/>
          <w:sz w:val="26"/>
          <w:szCs w:val="26"/>
          <w:rtl/>
        </w:rPr>
        <w:t xml:space="preserve"> غرب باشد.</w:t>
      </w:r>
      <w:r w:rsidRPr="00C10AB2">
        <w:rPr>
          <w:rFonts w:cs="B Nazanin" w:hint="cs"/>
          <w:sz w:val="26"/>
          <w:szCs w:val="26"/>
          <w:rtl/>
        </w:rPr>
        <w:t xml:space="preserve"> مسجد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 xml:space="preserve">با آموزش </w:t>
      </w:r>
      <w:r w:rsidRPr="00C10AB2">
        <w:rPr>
          <w:rFonts w:cs="B Nazanin"/>
          <w:sz w:val="26"/>
          <w:szCs w:val="26"/>
          <w:rtl/>
        </w:rPr>
        <w:t>ا</w:t>
      </w:r>
      <w:r w:rsidRPr="00C10AB2">
        <w:rPr>
          <w:rFonts w:cs="B Nazanin" w:hint="cs"/>
          <w:sz w:val="26"/>
          <w:szCs w:val="26"/>
          <w:rtl/>
        </w:rPr>
        <w:t>عتقادات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توحیدی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جهان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بینی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قرآنی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مبدا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معاد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اخلاق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اسلامی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برطرف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سازی شبهات 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شکوک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موجب می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گردد</w:t>
      </w:r>
      <w:r w:rsidR="003F2A45" w:rsidRPr="00C10AB2">
        <w:rPr>
          <w:rFonts w:cs="B Nazanin" w:hint="cs"/>
          <w:sz w:val="26"/>
          <w:szCs w:val="26"/>
          <w:rtl/>
        </w:rPr>
        <w:t>.</w:t>
      </w:r>
      <w:r w:rsidRPr="00C10AB2">
        <w:rPr>
          <w:rFonts w:cs="B Nazanin" w:hint="cs"/>
          <w:sz w:val="26"/>
          <w:szCs w:val="26"/>
          <w:rtl/>
        </w:rPr>
        <w:t xml:space="preserve"> نسل نو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لحاظ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اعتقاد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عمل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دینی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قوی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گردیده،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فرهنگ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اعتقادی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عملی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اسلامی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 آنان بارور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برابر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تهاجم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فرهنگ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غرب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زیادی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نفوذ</w:t>
      </w:r>
      <w:r w:rsidR="003F2A45" w:rsidRPr="00C10AB2">
        <w:rPr>
          <w:rFonts w:cs="B Nazanin" w:hint="cs"/>
          <w:sz w:val="26"/>
          <w:szCs w:val="26"/>
          <w:rtl/>
        </w:rPr>
        <w:t xml:space="preserve"> ‌ن</w:t>
      </w:r>
      <w:r w:rsidRPr="00C10AB2">
        <w:rPr>
          <w:rFonts w:cs="B Nazanin" w:hint="cs"/>
          <w:sz w:val="26"/>
          <w:szCs w:val="26"/>
          <w:rtl/>
        </w:rPr>
        <w:t>اپذیر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شوند</w:t>
      </w:r>
      <w:r w:rsidRPr="00C10AB2">
        <w:rPr>
          <w:rFonts w:cs="B Nazanin"/>
          <w:sz w:val="26"/>
          <w:szCs w:val="26"/>
          <w:rtl/>
        </w:rPr>
        <w:t>.</w:t>
      </w:r>
      <w:r w:rsidRPr="00C10AB2">
        <w:rPr>
          <w:rFonts w:cs="B Nazanin" w:hint="cs"/>
          <w:sz w:val="26"/>
          <w:szCs w:val="26"/>
          <w:rtl/>
        </w:rPr>
        <w:t xml:space="preserve"> 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حال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حاضر</w:t>
      </w:r>
      <w:r w:rsidRPr="00C10AB2">
        <w:rPr>
          <w:rFonts w:cs="B Nazanin"/>
          <w:sz w:val="26"/>
          <w:szCs w:val="26"/>
          <w:rtl/>
        </w:rPr>
        <w:t xml:space="preserve"> 70 </w:t>
      </w:r>
      <w:r w:rsidRPr="00C10AB2">
        <w:rPr>
          <w:rFonts w:cs="B Nazanin" w:hint="cs"/>
          <w:sz w:val="26"/>
          <w:szCs w:val="26"/>
          <w:rtl/>
        </w:rPr>
        <w:t>هزار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مسجد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کشور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وجود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دارد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که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بزرگ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ترین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عظیم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ترین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شبکه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فرهنگی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تشکیل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می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دهد</w:t>
      </w:r>
      <w:r w:rsidRPr="00C10AB2">
        <w:rPr>
          <w:rFonts w:cs="B Nazanin"/>
          <w:sz w:val="26"/>
          <w:szCs w:val="26"/>
          <w:rtl/>
        </w:rPr>
        <w:t>.</w:t>
      </w:r>
    </w:p>
    <w:p w:rsidR="00270651" w:rsidRPr="00C10AB2" w:rsidRDefault="003F2A45" w:rsidP="00520082">
      <w:pPr>
        <w:pStyle w:val="ListParagraph"/>
        <w:numPr>
          <w:ilvl w:val="0"/>
          <w:numId w:val="2"/>
        </w:numPr>
        <w:bidi/>
        <w:ind w:left="0" w:firstLine="227"/>
        <w:jc w:val="both"/>
        <w:rPr>
          <w:rFonts w:cs="B Nazanin"/>
          <w:sz w:val="26"/>
          <w:szCs w:val="26"/>
        </w:rPr>
      </w:pPr>
      <w:r w:rsidRPr="00C10AB2">
        <w:rPr>
          <w:rFonts w:cs="B Nazanin" w:hint="cs"/>
          <w:sz w:val="26"/>
          <w:szCs w:val="26"/>
          <w:rtl/>
        </w:rPr>
        <w:t>جلوگیری از انحرافات عقیدتی</w:t>
      </w:r>
    </w:p>
    <w:p w:rsidR="00270651" w:rsidRPr="00C10AB2" w:rsidRDefault="00270651" w:rsidP="00520082">
      <w:pPr>
        <w:pStyle w:val="ListParagraph"/>
        <w:bidi/>
        <w:ind w:left="0" w:firstLine="227"/>
        <w:jc w:val="both"/>
        <w:rPr>
          <w:rFonts w:cs="B Nazanin"/>
          <w:sz w:val="26"/>
          <w:szCs w:val="26"/>
          <w:rtl/>
        </w:rPr>
      </w:pPr>
      <w:r w:rsidRPr="00C10AB2">
        <w:rPr>
          <w:rFonts w:cs="B Nazanin"/>
          <w:sz w:val="26"/>
          <w:szCs w:val="26"/>
          <w:rtl/>
        </w:rPr>
        <w:t>مسجد می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/>
          <w:sz w:val="26"/>
          <w:szCs w:val="26"/>
          <w:rtl/>
        </w:rPr>
        <w:t xml:space="preserve">تواند تعلقات </w:t>
      </w:r>
      <w:r w:rsidRPr="00C10AB2">
        <w:rPr>
          <w:rFonts w:cs="B Nazanin" w:hint="cs"/>
          <w:sz w:val="26"/>
          <w:szCs w:val="26"/>
          <w:rtl/>
        </w:rPr>
        <w:t>فکری</w:t>
      </w:r>
      <w:r w:rsidRPr="00C10AB2">
        <w:rPr>
          <w:rFonts w:cs="B Nazanin"/>
          <w:sz w:val="26"/>
          <w:szCs w:val="26"/>
          <w:rtl/>
        </w:rPr>
        <w:t xml:space="preserve"> نسل </w:t>
      </w:r>
      <w:r w:rsidRPr="00C10AB2">
        <w:rPr>
          <w:rFonts w:cs="B Nazanin" w:hint="cs"/>
          <w:sz w:val="26"/>
          <w:szCs w:val="26"/>
          <w:rtl/>
        </w:rPr>
        <w:t xml:space="preserve">نو </w:t>
      </w:r>
      <w:r w:rsidRPr="00C10AB2">
        <w:rPr>
          <w:rFonts w:cs="B Nazanin"/>
          <w:sz w:val="26"/>
          <w:szCs w:val="26"/>
          <w:rtl/>
        </w:rPr>
        <w:t xml:space="preserve"> با دین را برقرار نماید</w:t>
      </w:r>
      <w:r w:rsidRPr="00C10AB2">
        <w:rPr>
          <w:rFonts w:cs="B Nazanin" w:hint="cs"/>
          <w:sz w:val="26"/>
          <w:szCs w:val="26"/>
          <w:rtl/>
        </w:rPr>
        <w:t>.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ازآثار با ارزش تربیت جوانان با محوریت مسجد، کاهش چشم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گیر انحرافات فکری در میان آنان  و دور ماندن از گرداب عرفان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های فریبنده نوظهور و فرقه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های گمراه (شیطان پرستی و ...) است. مسجد این ظرفیت را دارد که به عنوان مرکز معرفت ناب اسلامی و ارائه الگوهای معنوی و روحانی اصیل باشد.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محلی باشد جهت عمل به حدیث پیشوای صادقمان که : « بادِروا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أَحداثَكُم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بِالحَديثِ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قَبلَ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أَن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تَسبِقَكُم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إِلَيهِمُ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المُرجِئَةِ؛</w:t>
      </w:r>
      <w:r w:rsidRPr="00C10AB2">
        <w:rPr>
          <w:rFonts w:cs="B Nazanin"/>
          <w:sz w:val="26"/>
          <w:szCs w:val="26"/>
          <w:rtl/>
        </w:rPr>
        <w:t xml:space="preserve"> به آموختن حديث به نوجوانانتان پيش از آن كه منحرفين آنان را گمراه سازند، اقدام نمائيد.</w:t>
      </w:r>
      <w:r w:rsidRPr="00C10AB2">
        <w:rPr>
          <w:rFonts w:cs="B Nazanin" w:hint="cs"/>
          <w:sz w:val="26"/>
          <w:szCs w:val="26"/>
          <w:rtl/>
        </w:rPr>
        <w:t>»</w:t>
      </w:r>
      <w:r w:rsid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(</w:t>
      </w:r>
      <w:r w:rsidRPr="00C10AB2">
        <w:rPr>
          <w:rFonts w:ascii="Tahoma" w:hAnsi="Tahoma" w:cs="B Nazanin"/>
          <w:sz w:val="26"/>
          <w:szCs w:val="26"/>
          <w:rtl/>
        </w:rPr>
        <w:t xml:space="preserve"> </w:t>
      </w:r>
      <w:r w:rsidRPr="00C10AB2">
        <w:rPr>
          <w:rFonts w:cs="B Nazanin"/>
          <w:sz w:val="26"/>
          <w:szCs w:val="26"/>
          <w:rtl/>
        </w:rPr>
        <w:t>تهذيب الأحكام</w:t>
      </w:r>
      <w:r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/>
          <w:sz w:val="26"/>
          <w:szCs w:val="26"/>
          <w:rtl/>
        </w:rPr>
        <w:t>ج8، ص111، ح30</w:t>
      </w:r>
      <w:r w:rsidRPr="00C10AB2">
        <w:rPr>
          <w:rFonts w:cs="B Nazanin" w:hint="cs"/>
          <w:sz w:val="26"/>
          <w:szCs w:val="26"/>
          <w:rtl/>
        </w:rPr>
        <w:t>)</w:t>
      </w:r>
    </w:p>
    <w:p w:rsidR="00270651" w:rsidRPr="00C10AB2" w:rsidRDefault="00270651" w:rsidP="00520082">
      <w:pPr>
        <w:pStyle w:val="ListParagraph"/>
        <w:numPr>
          <w:ilvl w:val="0"/>
          <w:numId w:val="2"/>
        </w:numPr>
        <w:bidi/>
        <w:ind w:left="0" w:firstLine="227"/>
        <w:jc w:val="both"/>
        <w:rPr>
          <w:rFonts w:cs="B Nazanin"/>
          <w:sz w:val="26"/>
          <w:szCs w:val="26"/>
          <w:rtl/>
        </w:rPr>
      </w:pPr>
      <w:r w:rsidRPr="00C10AB2">
        <w:rPr>
          <w:rFonts w:cs="B Nazanin" w:hint="cs"/>
          <w:sz w:val="26"/>
          <w:szCs w:val="26"/>
          <w:rtl/>
        </w:rPr>
        <w:t>سلامت اجتماعی وکاهش بزهکاری</w:t>
      </w:r>
    </w:p>
    <w:p w:rsidR="00270651" w:rsidRPr="00C10AB2" w:rsidRDefault="00270651" w:rsidP="00520082">
      <w:pPr>
        <w:pStyle w:val="ListParagraph"/>
        <w:bidi/>
        <w:ind w:left="0" w:firstLine="227"/>
        <w:jc w:val="both"/>
        <w:rPr>
          <w:rFonts w:cs="B Nazanin"/>
          <w:sz w:val="26"/>
          <w:szCs w:val="26"/>
          <w:rtl/>
        </w:rPr>
      </w:pPr>
      <w:r w:rsidRPr="00C10AB2">
        <w:rPr>
          <w:rFonts w:cs="B Nazanin" w:hint="cs"/>
          <w:sz w:val="26"/>
          <w:szCs w:val="26"/>
          <w:rtl/>
        </w:rPr>
        <w:t>تربیت نسل نو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مساجد،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سازنده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يك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اجتماع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سالم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ديني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است.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طبق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روايتي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كه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امام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علي</w:t>
      </w:r>
      <w:r w:rsidR="003F2A45" w:rsidRPr="00C10AB2">
        <w:rPr>
          <w:rFonts w:cs="B Nazanin" w:hint="cs"/>
          <w:sz w:val="26"/>
          <w:szCs w:val="26"/>
          <w:rtl/>
        </w:rPr>
        <w:t>(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عليه‏السلام</w:t>
      </w:r>
      <w:r w:rsidR="003F2A45" w:rsidRPr="00C10AB2">
        <w:rPr>
          <w:rFonts w:cs="B Nazanin" w:hint="cs"/>
          <w:sz w:val="26"/>
          <w:szCs w:val="26"/>
          <w:rtl/>
        </w:rPr>
        <w:t>)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نقل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شده</w:t>
      </w:r>
      <w:r w:rsidR="003F2A45" w:rsidRPr="00C10AB2">
        <w:rPr>
          <w:rFonts w:cs="B Nazanin" w:hint="cs"/>
          <w:sz w:val="26"/>
          <w:szCs w:val="26"/>
          <w:rtl/>
        </w:rPr>
        <w:t xml:space="preserve"> است</w:t>
      </w:r>
      <w:r w:rsidRPr="00C10AB2">
        <w:rPr>
          <w:rFonts w:cs="B Nazanin" w:hint="cs"/>
          <w:sz w:val="26"/>
          <w:szCs w:val="26"/>
          <w:rtl/>
        </w:rPr>
        <w:t>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تأثيرات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رفتاري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كه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حضور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مسجد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برجاي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مي‏گذارد،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مي‏تواند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جوانان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فساد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گناه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دوركرده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مسلمانان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سمت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يك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جامعه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سالم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هدايت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كند.</w:t>
      </w:r>
      <w:r w:rsidR="003F2A45" w:rsidRPr="00C10AB2">
        <w:rPr>
          <w:rFonts w:cs="B Nazanin" w:hint="cs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حضرت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می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فرمایند:« من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اختلف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المسجد أصاب ... كلمة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تردّه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عن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ردی،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یترك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ذنبا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خشیة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حیاء؛</w:t>
      </w:r>
      <w:r w:rsidRPr="00C10AB2">
        <w:rPr>
          <w:rFonts w:cs="B Nazanin"/>
          <w:sz w:val="26"/>
          <w:szCs w:val="26"/>
          <w:rtl/>
        </w:rPr>
        <w:t xml:space="preserve"> كسی كه به مسجد رفت و آمد می‌كند</w:t>
      </w:r>
      <w:r w:rsidRPr="00C10AB2">
        <w:rPr>
          <w:rFonts w:cs="B Nazanin" w:hint="cs"/>
          <w:sz w:val="26"/>
          <w:szCs w:val="26"/>
          <w:rtl/>
        </w:rPr>
        <w:t xml:space="preserve"> ...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كلماتي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مي‏شنود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كه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فساد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گناه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باز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مي‏دارد</w:t>
      </w:r>
      <w:r w:rsidRPr="00C10AB2">
        <w:rPr>
          <w:rFonts w:cs="B Nazanin"/>
          <w:sz w:val="26"/>
          <w:szCs w:val="26"/>
          <w:rtl/>
        </w:rPr>
        <w:t xml:space="preserve">.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يا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خاطر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ترس</w:t>
      </w:r>
      <w:r w:rsidRPr="00C10AB2">
        <w:rPr>
          <w:rFonts w:cs="B Nazanin"/>
          <w:sz w:val="26"/>
          <w:szCs w:val="26"/>
          <w:rtl/>
        </w:rPr>
        <w:t xml:space="preserve"> [</w:t>
      </w:r>
      <w:r w:rsidRPr="00C10AB2">
        <w:rPr>
          <w:rFonts w:cs="B Nazanin" w:hint="cs"/>
          <w:sz w:val="26"/>
          <w:szCs w:val="26"/>
          <w:rtl/>
        </w:rPr>
        <w:t>از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lastRenderedPageBreak/>
        <w:t>خدا</w:t>
      </w:r>
      <w:r w:rsidRPr="00C10AB2">
        <w:rPr>
          <w:rFonts w:cs="B Nazanin"/>
          <w:sz w:val="26"/>
          <w:szCs w:val="26"/>
          <w:rtl/>
        </w:rPr>
        <w:t xml:space="preserve">] </w:t>
      </w:r>
      <w:r w:rsidRPr="00C10AB2">
        <w:rPr>
          <w:rFonts w:cs="B Nazanin" w:hint="cs"/>
          <w:sz w:val="26"/>
          <w:szCs w:val="26"/>
          <w:rtl/>
        </w:rPr>
        <w:t>يا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حيا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آبرو،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گناهي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را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ترك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مي‏كند.»( وسايل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الشيعه،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</w:t>
      </w:r>
      <w:r w:rsidRPr="00C10AB2">
        <w:rPr>
          <w:rFonts w:cs="B Nazanin"/>
          <w:sz w:val="26"/>
          <w:szCs w:val="26"/>
          <w:rtl/>
        </w:rPr>
        <w:t>3</w:t>
      </w:r>
      <w:r w:rsidRPr="00C10AB2">
        <w:rPr>
          <w:rFonts w:cs="B Nazanin" w:hint="cs"/>
          <w:sz w:val="26"/>
          <w:szCs w:val="26"/>
          <w:rtl/>
        </w:rPr>
        <w:t>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ص</w:t>
      </w:r>
      <w:r w:rsidRPr="00C10AB2">
        <w:rPr>
          <w:rFonts w:cs="B Nazanin"/>
          <w:sz w:val="26"/>
          <w:szCs w:val="26"/>
          <w:rtl/>
        </w:rPr>
        <w:t>480</w:t>
      </w:r>
      <w:r w:rsidRPr="00C10AB2">
        <w:rPr>
          <w:rFonts w:cs="B Nazanin" w:hint="cs"/>
          <w:sz w:val="26"/>
          <w:szCs w:val="26"/>
          <w:rtl/>
        </w:rPr>
        <w:t>) بر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اين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اساس، تربیت قشر جوان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مساجد،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مي‏تواند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نقش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بازدارنده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در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ارتكاب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جرايم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و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گناهان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داشته</w:t>
      </w:r>
      <w:r w:rsidRPr="00C10AB2">
        <w:rPr>
          <w:rFonts w:cs="B Nazanin"/>
          <w:sz w:val="26"/>
          <w:szCs w:val="26"/>
          <w:rtl/>
        </w:rPr>
        <w:t xml:space="preserve"> </w:t>
      </w:r>
      <w:r w:rsidRPr="00C10AB2">
        <w:rPr>
          <w:rFonts w:cs="B Nazanin" w:hint="cs"/>
          <w:sz w:val="26"/>
          <w:szCs w:val="26"/>
          <w:rtl/>
        </w:rPr>
        <w:t>باشد</w:t>
      </w:r>
      <w:r w:rsidRPr="00C10AB2">
        <w:rPr>
          <w:rFonts w:cs="B Nazanin"/>
          <w:sz w:val="26"/>
          <w:szCs w:val="26"/>
          <w:rtl/>
        </w:rPr>
        <w:t>.</w:t>
      </w:r>
      <w:r w:rsidRPr="00C10AB2">
        <w:rPr>
          <w:rFonts w:cs="B Nazanin" w:hint="cs"/>
          <w:sz w:val="26"/>
          <w:szCs w:val="26"/>
          <w:rtl/>
        </w:rPr>
        <w:t xml:space="preserve"> امید است درسایه تلاش متولیان فرهنگی و دست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اندر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کاران امور مساجد</w:t>
      </w:r>
      <w:r w:rsidR="00670350" w:rsidRPr="00C10AB2">
        <w:rPr>
          <w:rFonts w:cs="B Nazanin" w:hint="cs"/>
          <w:sz w:val="26"/>
          <w:szCs w:val="26"/>
          <w:rtl/>
        </w:rPr>
        <w:t>،</w:t>
      </w:r>
      <w:r w:rsidRPr="00C10AB2">
        <w:rPr>
          <w:rFonts w:cs="B Nazanin" w:hint="cs"/>
          <w:sz w:val="26"/>
          <w:szCs w:val="26"/>
          <w:rtl/>
        </w:rPr>
        <w:t xml:space="preserve"> حضور فعال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تر و پررنگ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تر جوانان در مساجد وتربیت یافتگی بیش از پیش آینده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سازان کشور اسلامی</w:t>
      </w:r>
      <w:r w:rsidR="003F2A45" w:rsidRPr="00C10AB2">
        <w:rPr>
          <w:rFonts w:cs="B Nazanin" w:hint="cs"/>
          <w:sz w:val="26"/>
          <w:szCs w:val="26"/>
          <w:rtl/>
        </w:rPr>
        <w:t>‌</w:t>
      </w:r>
      <w:r w:rsidRPr="00C10AB2">
        <w:rPr>
          <w:rFonts w:cs="B Nazanin" w:hint="cs"/>
          <w:sz w:val="26"/>
          <w:szCs w:val="26"/>
          <w:rtl/>
        </w:rPr>
        <w:t>مان را با محوریت مسجد شاهد باشیم.</w:t>
      </w:r>
    </w:p>
    <w:p w:rsidR="00486A57" w:rsidRPr="00C10AB2" w:rsidRDefault="00486A57" w:rsidP="00270651">
      <w:pPr>
        <w:bidi/>
        <w:jc w:val="both"/>
        <w:rPr>
          <w:rFonts w:cs="B Nazanin"/>
          <w:sz w:val="26"/>
          <w:szCs w:val="26"/>
        </w:rPr>
      </w:pPr>
    </w:p>
    <w:sectPr w:rsidR="00486A57" w:rsidRPr="00C10AB2" w:rsidSect="00270651">
      <w:footerReference w:type="default" r:id="rId8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283" w:rsidRDefault="00031283" w:rsidP="00270651">
      <w:pPr>
        <w:spacing w:after="0" w:line="240" w:lineRule="auto"/>
      </w:pPr>
      <w:r>
        <w:separator/>
      </w:r>
    </w:p>
  </w:endnote>
  <w:endnote w:type="continuationSeparator" w:id="0">
    <w:p w:rsidR="00031283" w:rsidRDefault="00031283" w:rsidP="00270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651" w:rsidRDefault="00D10E1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0AB2">
      <w:rPr>
        <w:noProof/>
      </w:rPr>
      <w:t>1</w:t>
    </w:r>
    <w:r>
      <w:rPr>
        <w:noProof/>
      </w:rPr>
      <w:fldChar w:fldCharType="end"/>
    </w:r>
  </w:p>
  <w:p w:rsidR="00270651" w:rsidRDefault="002706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283" w:rsidRDefault="00031283" w:rsidP="00270651">
      <w:pPr>
        <w:spacing w:after="0" w:line="240" w:lineRule="auto"/>
      </w:pPr>
      <w:r>
        <w:separator/>
      </w:r>
    </w:p>
  </w:footnote>
  <w:footnote w:type="continuationSeparator" w:id="0">
    <w:p w:rsidR="00031283" w:rsidRDefault="00031283" w:rsidP="00270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03A8C"/>
    <w:multiLevelType w:val="hybridMultilevel"/>
    <w:tmpl w:val="89086B1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967F6"/>
    <w:multiLevelType w:val="hybridMultilevel"/>
    <w:tmpl w:val="066A513A"/>
    <w:lvl w:ilvl="0" w:tplc="0409000F">
      <w:start w:val="1"/>
      <w:numFmt w:val="decimal"/>
      <w:lvlText w:val="%1."/>
      <w:lvlJc w:val="left"/>
      <w:pPr>
        <w:ind w:left="771" w:hanging="360"/>
      </w:pPr>
    </w:lvl>
    <w:lvl w:ilvl="1" w:tplc="04090019" w:tentative="1">
      <w:start w:val="1"/>
      <w:numFmt w:val="lowerLetter"/>
      <w:lvlText w:val="%2."/>
      <w:lvlJc w:val="left"/>
      <w:pPr>
        <w:ind w:left="1491" w:hanging="360"/>
      </w:pPr>
    </w:lvl>
    <w:lvl w:ilvl="2" w:tplc="0409001B" w:tentative="1">
      <w:start w:val="1"/>
      <w:numFmt w:val="lowerRoman"/>
      <w:lvlText w:val="%3."/>
      <w:lvlJc w:val="right"/>
      <w:pPr>
        <w:ind w:left="2211" w:hanging="180"/>
      </w:pPr>
    </w:lvl>
    <w:lvl w:ilvl="3" w:tplc="0409000F" w:tentative="1">
      <w:start w:val="1"/>
      <w:numFmt w:val="decimal"/>
      <w:lvlText w:val="%4."/>
      <w:lvlJc w:val="left"/>
      <w:pPr>
        <w:ind w:left="2931" w:hanging="360"/>
      </w:pPr>
    </w:lvl>
    <w:lvl w:ilvl="4" w:tplc="04090019" w:tentative="1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5590"/>
    <w:rsid w:val="00031283"/>
    <w:rsid w:val="00174DF1"/>
    <w:rsid w:val="001963C5"/>
    <w:rsid w:val="00270651"/>
    <w:rsid w:val="002D7F86"/>
    <w:rsid w:val="0035311D"/>
    <w:rsid w:val="0037152B"/>
    <w:rsid w:val="003B0AAD"/>
    <w:rsid w:val="003C53BD"/>
    <w:rsid w:val="003F2A45"/>
    <w:rsid w:val="00470479"/>
    <w:rsid w:val="00471EAD"/>
    <w:rsid w:val="00486A57"/>
    <w:rsid w:val="004E6824"/>
    <w:rsid w:val="00520082"/>
    <w:rsid w:val="00575E60"/>
    <w:rsid w:val="00583439"/>
    <w:rsid w:val="0058762B"/>
    <w:rsid w:val="005F6E04"/>
    <w:rsid w:val="00670350"/>
    <w:rsid w:val="00767C1A"/>
    <w:rsid w:val="007A7157"/>
    <w:rsid w:val="00885D97"/>
    <w:rsid w:val="008A5590"/>
    <w:rsid w:val="008C0A06"/>
    <w:rsid w:val="00B07511"/>
    <w:rsid w:val="00B42E5A"/>
    <w:rsid w:val="00C10AB2"/>
    <w:rsid w:val="00CD1BD3"/>
    <w:rsid w:val="00CE3906"/>
    <w:rsid w:val="00D10E12"/>
    <w:rsid w:val="00D52D6D"/>
    <w:rsid w:val="00DE7332"/>
    <w:rsid w:val="00E36C19"/>
    <w:rsid w:val="00E67F97"/>
    <w:rsid w:val="00EB0D69"/>
    <w:rsid w:val="00F81EB3"/>
    <w:rsid w:val="00FA185F"/>
    <w:rsid w:val="00FA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BD3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B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E7332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85D97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706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270651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2706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270651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859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1593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7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4726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5439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05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18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53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948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929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8976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2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9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3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19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677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8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05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7668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&#1592;&#710;&#1594;&#338;&#1591;&#177;&#1591;&#167;&#1594;&#338;&#1591;&#180;%20-%20&#1592;&#8230;&#1594;&#338;&#1591;&#177;&#1591;&#178;&#1591;&#167;&#1594;&#338;&#1594;&#338;\_&#234;_&#238;___&#1583;_&#238;__%20-%20_&#224;_&#238;_____&#1583;_&#238;_&#238;\_&#1586;___&#1584;_&#238;_&#1586;%20_&#1588;_&#234;_&#1583;__%20_&#234;%20___&#234;_&#1588;_&#234;_&#1583;__%20_&#187;__%20_____&#1583;_&#238;%20_&#224;___&#1588;_&#187;%20_&#234;%20_&#1578;_&#1587;_&#1583;__%20_&#1578;__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_ز___ذ_î_ز _ش_ê_د__ _ê ___ê_ش_ê_د__ _»__ _____د_î _à___ش_» _ê _ت_س_د__ _ت__</Template>
  <TotalTime>12</TotalTime>
  <Pages>1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8</cp:revision>
  <cp:lastPrinted>2013-07-02T08:36:00Z</cp:lastPrinted>
  <dcterms:created xsi:type="dcterms:W3CDTF">2013-06-20T18:36:00Z</dcterms:created>
  <dcterms:modified xsi:type="dcterms:W3CDTF">2013-07-02T08:36:00Z</dcterms:modified>
</cp:coreProperties>
</file>